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A2D" w:rsidRPr="00F92FAE" w:rsidRDefault="005761EF" w:rsidP="005761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FAE">
        <w:rPr>
          <w:rFonts w:ascii="Times New Roman" w:hAnsi="Times New Roman" w:cs="Times New Roman"/>
          <w:b/>
          <w:sz w:val="28"/>
          <w:szCs w:val="28"/>
        </w:rPr>
        <w:t>Отчет МБОУ СОШ № 21 п. Приречный о проведении декады инвалидов.</w:t>
      </w:r>
    </w:p>
    <w:p w:rsidR="005761EF" w:rsidRPr="005761EF" w:rsidRDefault="005761EF" w:rsidP="005761EF">
      <w:pPr>
        <w:rPr>
          <w:rFonts w:ascii="Times New Roman" w:hAnsi="Times New Roman" w:cs="Times New Roman"/>
          <w:sz w:val="24"/>
          <w:szCs w:val="24"/>
        </w:rPr>
      </w:pPr>
      <w:r w:rsidRPr="005761EF">
        <w:rPr>
          <w:rFonts w:ascii="Times New Roman" w:hAnsi="Times New Roman" w:cs="Times New Roman"/>
          <w:sz w:val="24"/>
          <w:szCs w:val="24"/>
        </w:rPr>
        <w:t xml:space="preserve">       Во исполнение приказа по школе от 25.11.2021 года № 236 «О проведении Декады инвалидов» в МБОУ СОШ № 21 п. </w:t>
      </w:r>
      <w:proofErr w:type="gramStart"/>
      <w:r w:rsidRPr="005761EF">
        <w:rPr>
          <w:rFonts w:ascii="Times New Roman" w:hAnsi="Times New Roman" w:cs="Times New Roman"/>
          <w:sz w:val="24"/>
          <w:szCs w:val="24"/>
        </w:rPr>
        <w:t>Приречный</w:t>
      </w:r>
      <w:proofErr w:type="gramEnd"/>
      <w:r w:rsidRPr="005761EF">
        <w:rPr>
          <w:rFonts w:ascii="Times New Roman" w:hAnsi="Times New Roman" w:cs="Times New Roman"/>
          <w:sz w:val="24"/>
          <w:szCs w:val="24"/>
        </w:rPr>
        <w:t xml:space="preserve"> были проведены следующие мероприятия:</w:t>
      </w:r>
    </w:p>
    <w:p w:rsidR="005761EF" w:rsidRDefault="005761EF" w:rsidP="005761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Беседы с игровыми элементами </w:t>
      </w:r>
    </w:p>
    <w:p w:rsidR="005761EF" w:rsidRDefault="005761EF" w:rsidP="005761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«Доброе сердце» - в 1,2 классе, охват детей составил 26 человек;</w:t>
      </w:r>
    </w:p>
    <w:p w:rsidR="005761EF" w:rsidRDefault="005761EF" w:rsidP="005761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«Ты в этом мире не один» - в 3,4 классах, охват детей составил 24 человека;</w:t>
      </w:r>
    </w:p>
    <w:p w:rsidR="005761EF" w:rsidRDefault="005761EF" w:rsidP="005761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r w:rsidR="00DC25F5">
        <w:rPr>
          <w:rFonts w:ascii="Times New Roman" w:hAnsi="Times New Roman" w:cs="Times New Roman"/>
          <w:sz w:val="24"/>
          <w:szCs w:val="24"/>
        </w:rPr>
        <w:t>Люди разные бывают – знает каждый индивид</w:t>
      </w:r>
      <w:proofErr w:type="gramStart"/>
      <w:r w:rsidR="00DC25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C25F5">
        <w:rPr>
          <w:rFonts w:ascii="Times New Roman" w:hAnsi="Times New Roman" w:cs="Times New Roman"/>
          <w:sz w:val="24"/>
          <w:szCs w:val="24"/>
        </w:rPr>
        <w:t xml:space="preserve"> И нет разницы на деле: инвалид – не инвалид</w:t>
      </w:r>
      <w:proofErr w:type="gramStart"/>
      <w:r w:rsidR="00DC25F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 w:rsidR="00DC25F5">
        <w:rPr>
          <w:rFonts w:ascii="Times New Roman" w:hAnsi="Times New Roman" w:cs="Times New Roman"/>
          <w:sz w:val="24"/>
          <w:szCs w:val="24"/>
        </w:rPr>
        <w:t>Люди так не делятся» - 5,6 классы, охват детей составил 28 обучающихся;</w:t>
      </w:r>
    </w:p>
    <w:p w:rsidR="00DC25F5" w:rsidRDefault="00DC25F5" w:rsidP="005761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«Доброта спасет мир» - 7 класс, охват детей составил 12 человек;</w:t>
      </w:r>
    </w:p>
    <w:p w:rsidR="00DC25F5" w:rsidRDefault="00DC25F5" w:rsidP="005761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«Ты не один, мы – вместе» - 8 класс, охват детей составил 14 человек.</w:t>
      </w:r>
    </w:p>
    <w:p w:rsidR="00DC25F5" w:rsidRDefault="00DC25F5" w:rsidP="005761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761EF" w:rsidRDefault="00DC25F5" w:rsidP="005761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Круглый стол «Протяни руку дружбы»</w:t>
      </w:r>
      <w:r w:rsidR="00F92FAE">
        <w:rPr>
          <w:rFonts w:ascii="Times New Roman" w:hAnsi="Times New Roman" w:cs="Times New Roman"/>
          <w:sz w:val="24"/>
          <w:szCs w:val="24"/>
        </w:rPr>
        <w:t xml:space="preserve"> - 9-11 классы, охват детей составил 20 обучающихся.</w:t>
      </w:r>
    </w:p>
    <w:p w:rsidR="00F92FAE" w:rsidRDefault="00F92FAE" w:rsidP="005761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добра в 1-5 классах, охват детей составил 68 обучающихся.</w:t>
      </w:r>
    </w:p>
    <w:p w:rsidR="00F92FAE" w:rsidRDefault="00F92FAE" w:rsidP="005761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дистанционной мастерской «Все в твоих руках», 2-5 классы, охват детей составил 54 обучающихся.</w:t>
      </w:r>
    </w:p>
    <w:p w:rsidR="00F92FAE" w:rsidRPr="00F92FAE" w:rsidRDefault="00F92FAE" w:rsidP="00F92F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директора по ВР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Плякина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Г.Е.</w:t>
      </w:r>
    </w:p>
    <w:sectPr w:rsidR="00F92FAE" w:rsidRPr="00F92FAE" w:rsidSect="00120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E3A63"/>
    <w:multiLevelType w:val="hybridMultilevel"/>
    <w:tmpl w:val="9E84C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61EF"/>
    <w:rsid w:val="00120A2D"/>
    <w:rsid w:val="005761EF"/>
    <w:rsid w:val="00DC25F5"/>
    <w:rsid w:val="00F92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2021-12-14T08:28:00Z</dcterms:created>
  <dcterms:modified xsi:type="dcterms:W3CDTF">2021-12-14T08:52:00Z</dcterms:modified>
</cp:coreProperties>
</file>